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C6A4F" w:rsidRPr="004C6A4F" w:rsidTr="004C6A4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C6A4F" w:rsidRPr="004C6A4F" w:rsidRDefault="004C6A4F" w:rsidP="004C6A4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RECONOCIMIENTO DE MATRIMONIO APARENTE.</w:t>
            </w:r>
          </w:p>
        </w:tc>
      </w:tr>
      <w:tr w:rsidR="004C6A4F" w:rsidRPr="004C6A4F" w:rsidTr="004C6A4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OBJETO: PROMOVER DEMANDA DE RECONOCIMIENTO DE MATRIMONIO APARENTE.-</w:t>
            </w: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........, por derecho propio y bajo patrocinio del </w:t>
            </w:r>
            <w:proofErr w:type="spell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Abg</w:t>
            </w:r>
            <w:proofErr w:type="spell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........, con Matrícula C.S.J. N°........, con domicilio real en la calle...... N°..... </w:t>
            </w:r>
            <w:proofErr w:type="gram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de...... y constituyendo domicilio procesal en la calle....... N°...... de la ciudad de......., a V.S. respetuosamente digo: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promuevo </w:t>
            </w: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DEMANDA DE RECONOCIMIENTO DE MATRIMONIO APARENTE</w:t>
            </w: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contra el Sr......., con C.I. N°....., con domicilio en la calle....... N°...... de la ciudad de......., fundado en las consideraciones de hecho y de derecho que seguidamente expongo:</w:t>
            </w:r>
          </w:p>
          <w:p w:rsidR="004C6A4F" w:rsidRPr="004C6A4F" w:rsidRDefault="004C6A4F" w:rsidP="004C6A4F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HECHOS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seis de enero del año 2.000 comencé una relación sentimental con el demandado y luego de dos años decidimos convivir y nos mudamos a la casa ubicada en la calle....... N°...... de la ciudad de....... el día ocho de marzo del año 2.002.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Decidimos hacer vida en común, en forma estable, pública y singular, pero sin contraer matrimonio, a pesar de no contar con impedimentos para hacerlo, cumpliendo así el requisito de legitimidad previsto en el </w:t>
            </w:r>
            <w:hyperlink r:id="rId4" w:anchor="51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51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Constitución Nacional: "...Las uniones de hecho entre el hombre y la mujer, sin impedimentos legales para contraer matrimonio, que reúnan las condiciones de estabilidad y singularidad, producen efectos similares al matrimonio, dentro de las condiciones que establezca la ley."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Fruto de esa relación nacieron dos hijos:......., con C.I. N°......., de........ años de edad y........, con C.I. N°........, de...... años de edad.-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día diez de junio del 2.013, hace un mes, el demandado abandonó el hogar familiar y se fue a vivir a la ciudad de Encarnación, para rehacer su vida con otra pareja, según sus propias palabras, dejándonos a sus hijos y a </w:t>
            </w:r>
            <w:proofErr w:type="spell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absoluto abandono, sin comunicarse si quiera para contarnos como está y mucho menos para asistirnos económicamente.-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Durante el tiempo que vivimos juntos, adquirimos diversos bienes de valor, entre ellos la casa que habitamos actualmente mis hijos y yo: inmueble con Cta. Cte. Catastral N°......., Finca N°......, Manzana......., cuya escritura de compra adjunto a la presente.-</w:t>
            </w:r>
          </w:p>
          <w:p w:rsidR="004C6A4F" w:rsidRPr="004C6A4F" w:rsidRDefault="004C6A4F" w:rsidP="004C6A4F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DERECHO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Fundo</w:t>
            </w:r>
            <w:proofErr w:type="spell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presente demanda en los Arts. </w:t>
            </w:r>
            <w:hyperlink r:id="rId5" w:anchor="83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83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6" w:anchor="84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84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hyperlink r:id="rId7" w:anchor="87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87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Ley 1/92; Arts. </w:t>
            </w:r>
            <w:hyperlink r:id="rId8" w:anchor="49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49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9" w:anchor="50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50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hyperlink r:id="rId10" w:anchor="51" w:history="1">
              <w:r w:rsidRPr="004C6A4F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51</w:t>
              </w:r>
            </w:hyperlink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Constitución Nacional, en el C.P.C.  y demás leyes concordantes.-</w:t>
            </w:r>
          </w:p>
          <w:p w:rsidR="004C6A4F" w:rsidRPr="004C6A4F" w:rsidRDefault="004C6A4F" w:rsidP="004C6A4F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PRUEBAS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Fotocopia de Cédula de Identidad de mis hijos...... y....... y de mi persona.-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Certificado de Nacimiento de mis dos hijos......... y...........-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Escritura Pública del inmueble mencionado, adquirido durante la convivencia con el demandado.-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4.- Fotografías.-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5.- </w:t>
            </w: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Prueba testifical de:</w:t>
            </w: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a) </w:t>
            </w:r>
            <w:proofErr w:type="spell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Srta</w:t>
            </w:r>
            <w:proofErr w:type="spell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........, con C.I. N°......., mayor de edad, con domicilio en....... N°...... de la ciudad de........, de estado civil soltera; b) Sr........, </w:t>
            </w: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con C.I. N°......, mayor de edad, con domicilio en........ N°....... de la ciudad de.........., de estado civil soltero; c) </w:t>
            </w:r>
            <w:proofErr w:type="spell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........., con C.I. N°......., mayor de edad, con domicilio en....... N°...... de la ciudad de......., de estado civil casada.-</w:t>
            </w: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br w:type="textWrapping" w:clear="all"/>
            </w:r>
          </w:p>
          <w:p w:rsidR="004C6A4F" w:rsidRPr="004C6A4F" w:rsidRDefault="004C6A4F" w:rsidP="004C6A4F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Tenga por presentada la presente demanda de Matrimonio Aparente contra el Sr.........-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Tenga por constituido mi domicilio procesal.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Ordene el desglose y devolución de los documentos originales presentados, previa autenticación de las copias por el Secretario.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4.- Ordene la Anotación de la </w:t>
            </w:r>
            <w:proofErr w:type="spellStart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Litis</w:t>
            </w:r>
            <w:proofErr w:type="spellEnd"/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inmueble mencionado en la Dirección Gral. de Registros Públicos.-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5.- Corra traslado a la adversa citándolo y emplazándolo para que la conteste en el plazo de la Ley.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6.- Oportunamente, dicte sentencia haciendo lugar a la presente demanda.-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7.- Protesto costas.-</w:t>
            </w:r>
          </w:p>
          <w:p w:rsidR="004C6A4F" w:rsidRPr="004C6A4F" w:rsidRDefault="004C6A4F" w:rsidP="004C6A4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C6A4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justicia.-</w:t>
            </w:r>
          </w:p>
        </w:tc>
      </w:tr>
    </w:tbl>
    <w:p w:rsidR="00623597" w:rsidRPr="004C6A4F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4C6A4F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6A4F"/>
    <w:rsid w:val="004C6A4F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C6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C6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C6A4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C6A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5018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5554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5554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eyes.com.py/d/35554/" TargetMode="External"/><Relationship Id="rId10" Type="http://schemas.openxmlformats.org/officeDocument/2006/relationships/hyperlink" Target="https://www.leyes.com.py/d/50186/" TargetMode="External"/><Relationship Id="rId4" Type="http://schemas.openxmlformats.org/officeDocument/2006/relationships/hyperlink" Target="https://www.leyes.com.py/d/50186/" TargetMode="External"/><Relationship Id="rId9" Type="http://schemas.openxmlformats.org/officeDocument/2006/relationships/hyperlink" Target="https://www.leyes.com.py/d/50186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2022-06-29T14:55:00Z</dcterms:modified>
</cp:coreProperties>
</file>